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92" w:rsidRPr="004D2711" w:rsidRDefault="004D2711">
      <w:pPr>
        <w:rPr>
          <w:rFonts w:ascii="Times New Roman" w:hAnsi="Times New Roman" w:cs="Times New Roman"/>
          <w:sz w:val="24"/>
          <w:szCs w:val="24"/>
        </w:rPr>
      </w:pPr>
      <w:r w:rsidRPr="004D2711">
        <w:rPr>
          <w:rFonts w:ascii="Times New Roman" w:hAnsi="Times New Roman" w:cs="Times New Roman"/>
          <w:sz w:val="24"/>
          <w:szCs w:val="24"/>
        </w:rPr>
        <w:t>29.12.2022 г.</w:t>
      </w:r>
    </w:p>
    <w:p w:rsidR="004D2711" w:rsidRPr="004D2711" w:rsidRDefault="004D2711">
      <w:pPr>
        <w:rPr>
          <w:rFonts w:ascii="Times New Roman" w:hAnsi="Times New Roman" w:cs="Times New Roman"/>
        </w:rPr>
      </w:pPr>
      <w:r w:rsidRPr="004D2711">
        <w:rPr>
          <w:rFonts w:ascii="Times New Roman" w:hAnsi="Times New Roman" w:cs="Times New Roman"/>
        </w:rPr>
        <w:t>7 класс</w:t>
      </w:r>
    </w:p>
    <w:p w:rsidR="004D2711" w:rsidRPr="004D2711" w:rsidRDefault="004D2711">
      <w:pPr>
        <w:rPr>
          <w:rFonts w:ascii="Times New Roman" w:hAnsi="Times New Roman" w:cs="Times New Roman"/>
        </w:rPr>
      </w:pPr>
      <w:r w:rsidRPr="004D2711">
        <w:rPr>
          <w:rFonts w:ascii="Times New Roman" w:hAnsi="Times New Roman" w:cs="Times New Roman"/>
        </w:rPr>
        <w:t>Тема: Формирование единых государств в Европе и России.</w:t>
      </w:r>
    </w:p>
    <w:p w:rsidR="004D2711" w:rsidRPr="00B8468F" w:rsidRDefault="00B8468F" w:rsidP="00B84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56F">
        <w:rPr>
          <w:rFonts w:ascii="Times New Roman" w:hAnsi="Times New Roman" w:cs="Times New Roman"/>
          <w:b/>
          <w:sz w:val="24"/>
          <w:szCs w:val="24"/>
        </w:rPr>
        <w:t>Работа с учебным материалом</w:t>
      </w:r>
      <w:r w:rsidRPr="00B8468F">
        <w:rPr>
          <w:rFonts w:ascii="Times New Roman" w:hAnsi="Times New Roman" w:cs="Times New Roman"/>
          <w:sz w:val="24"/>
          <w:szCs w:val="24"/>
        </w:rPr>
        <w:t xml:space="preserve">. Учебник, § 3; учебный видеоматериал по ссылке: </w:t>
      </w:r>
      <w:hyperlink r:id="rId6" w:history="1">
        <w:r w:rsidRPr="00B8468F">
          <w:rPr>
            <w:rStyle w:val="a4"/>
            <w:rFonts w:ascii="Times New Roman" w:hAnsi="Times New Roman" w:cs="Times New Roman"/>
            <w:sz w:val="24"/>
            <w:szCs w:val="24"/>
          </w:rPr>
          <w:t>https://videouroki.net/video/04-formirovanie-edinyh-gosudarstv-v-evrope-i-rossii.html</w:t>
        </w:r>
      </w:hyperlink>
    </w:p>
    <w:p w:rsidR="00B8468F" w:rsidRPr="00B8468F" w:rsidRDefault="00B8468F" w:rsidP="00B8468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5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Определите и оформите</w:t>
      </w:r>
      <w:r w:rsidRPr="00B8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таблице «Предпосылки и особенности формирования единых государств в Западной Европе и России» особенности формирование единых государств</w:t>
      </w:r>
      <w:proofErr w:type="gramStart"/>
      <w:r w:rsidRPr="00B8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D2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D2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850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3"/>
        <w:gridCol w:w="4247"/>
      </w:tblGrid>
      <w:tr w:rsidR="00B8468F" w:rsidRPr="00B8468F" w:rsidTr="00B8468F"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68F" w:rsidRPr="00B8468F" w:rsidRDefault="00B8468F" w:rsidP="00B846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Западная Европа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68F" w:rsidRPr="00B8468F" w:rsidRDefault="00B8468F" w:rsidP="00B846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B8468F" w:rsidRPr="00B8468F" w:rsidTr="00B8468F">
        <w:trPr>
          <w:trHeight w:val="1214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68F" w:rsidRPr="00B8468F" w:rsidRDefault="00B8468F" w:rsidP="00B8468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рыночных отношений</w:t>
            </w:r>
          </w:p>
          <w:p w:rsidR="00B8468F" w:rsidRPr="00B8468F" w:rsidRDefault="00B8468F" w:rsidP="00B8468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новых морских путей</w:t>
            </w:r>
          </w:p>
          <w:p w:rsidR="00B8468F" w:rsidRPr="00B8468F" w:rsidRDefault="00B8468F" w:rsidP="00B8468F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68F" w:rsidRPr="00B8468F" w:rsidRDefault="00B8468F" w:rsidP="00B8468F">
            <w:pPr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after="0" w:line="240" w:lineRule="auto"/>
              <w:ind w:left="9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борьба русских земель за национальное освобождение </w:t>
            </w:r>
            <w:proofErr w:type="gramStart"/>
            <w:r w:rsidRPr="00B84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B8468F" w:rsidRPr="00B8468F" w:rsidRDefault="00B8468F" w:rsidP="00B8468F">
            <w:pPr>
              <w:tabs>
                <w:tab w:val="num" w:pos="24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ордынской зависимости</w:t>
            </w:r>
          </w:p>
          <w:p w:rsidR="00B8468F" w:rsidRPr="00B8468F" w:rsidRDefault="00B8468F" w:rsidP="00B8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468F" w:rsidRDefault="00B8468F" w:rsidP="00B8468F">
      <w:pPr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</w:p>
    <w:p w:rsidR="00B8468F" w:rsidRPr="00B8468F" w:rsidRDefault="00B8468F" w:rsidP="00B8468F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6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«Вот тебе бабушка 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846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Юрьев день»? Откуда взялся этот Юрьев день?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16656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Определите причины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усиления власти Великого князя в России.</w:t>
      </w:r>
    </w:p>
    <w:p w:rsidR="00B8468F" w:rsidRPr="00B8468F" w:rsidRDefault="00B8468F" w:rsidP="00B8468F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56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Дайте определение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B8468F" w:rsidRDefault="00B8468F" w:rsidP="00B8468F">
      <w:pPr>
        <w:pStyle w:val="a3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самодержавие – это …</w:t>
      </w:r>
    </w:p>
    <w:p w:rsidR="00B8468F" w:rsidRDefault="00B8468F" w:rsidP="00B8468F">
      <w:pPr>
        <w:pStyle w:val="a3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D26D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крепостное право – это …</w:t>
      </w:r>
    </w:p>
    <w:p w:rsidR="00D26D60" w:rsidRDefault="00D26D60" w:rsidP="00B8468F">
      <w:pPr>
        <w:pStyle w:val="a3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Судебник – это …</w:t>
      </w:r>
    </w:p>
    <w:p w:rsidR="00D26D60" w:rsidRPr="00D26D60" w:rsidRDefault="00D26D60" w:rsidP="00D26D6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5. </w:t>
      </w:r>
      <w:r w:rsidRPr="0016656F">
        <w:rPr>
          <w:b/>
          <w:color w:val="000000"/>
        </w:rPr>
        <w:t>Определите и оформите</w:t>
      </w:r>
      <w:r>
        <w:rPr>
          <w:color w:val="000000"/>
        </w:rPr>
        <w:t xml:space="preserve"> схему</w:t>
      </w:r>
      <w:r w:rsidRPr="00D26D60">
        <w:rPr>
          <w:color w:val="000000"/>
        </w:rPr>
        <w:t xml:space="preserve"> «Европейский абсолютизм и российское самодержавие: сходство и различия» особенности формирование единых государств</w:t>
      </w:r>
      <w:proofErr w:type="gramStart"/>
      <w:r w:rsidRPr="00D26D60"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родолжить)</w:t>
      </w:r>
    </w:p>
    <w:p w:rsidR="00D26D60" w:rsidRPr="00D26D60" w:rsidRDefault="00D26D60" w:rsidP="00D26D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D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абсолютизм и самодержавие</w:t>
      </w:r>
    </w:p>
    <w:tbl>
      <w:tblPr>
        <w:tblW w:w="9219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6"/>
        <w:gridCol w:w="3673"/>
      </w:tblGrid>
      <w:tr w:rsidR="00D26D60" w:rsidRPr="00D26D60" w:rsidTr="00D26D60">
        <w:tc>
          <w:tcPr>
            <w:tcW w:w="5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6D60" w:rsidRPr="00D26D60" w:rsidRDefault="00D26D60" w:rsidP="00D26D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Западная Европа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6D60" w:rsidRPr="00D26D60" w:rsidRDefault="00D26D60" w:rsidP="00D26D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D26D60" w:rsidRPr="00D26D60" w:rsidTr="00D26D60">
        <w:trPr>
          <w:trHeight w:val="1586"/>
        </w:trPr>
        <w:tc>
          <w:tcPr>
            <w:tcW w:w="5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6D60" w:rsidRPr="00D26D60" w:rsidRDefault="00D26D60" w:rsidP="00D26D60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XVI формируется абсолютизм – неограниченная власть монарха.</w:t>
            </w:r>
          </w:p>
          <w:p w:rsidR="00D26D60" w:rsidRPr="00D26D60" w:rsidRDefault="00D26D60" w:rsidP="00D26D60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6D60" w:rsidRPr="00D26D60" w:rsidRDefault="00D26D60" w:rsidP="00D26D60">
            <w:pPr>
              <w:numPr>
                <w:ilvl w:val="0"/>
                <w:numId w:val="7"/>
              </w:numPr>
              <w:tabs>
                <w:tab w:val="clear" w:pos="720"/>
                <w:tab w:val="num" w:pos="271"/>
              </w:tabs>
              <w:spacing w:after="150" w:line="240" w:lineRule="auto"/>
              <w:ind w:left="27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Самодержавная власть великого князя (большая самостоятельность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сильная власть)</w:t>
            </w:r>
          </w:p>
          <w:p w:rsidR="00D26D60" w:rsidRPr="00D26D60" w:rsidRDefault="00D26D60" w:rsidP="00D26D60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6D60" w:rsidRPr="00D26D60" w:rsidRDefault="00D26D60" w:rsidP="00D26D6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68F" w:rsidRDefault="00D26D60" w:rsidP="00D26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6656F">
        <w:rPr>
          <w:rFonts w:ascii="Times New Roman" w:hAnsi="Times New Roman" w:cs="Times New Roman"/>
          <w:b/>
          <w:sz w:val="24"/>
          <w:szCs w:val="24"/>
        </w:rPr>
        <w:t>Работа с п. 5</w:t>
      </w:r>
      <w:r w:rsidR="0016656F">
        <w:rPr>
          <w:rFonts w:ascii="Times New Roman" w:hAnsi="Times New Roman" w:cs="Times New Roman"/>
          <w:sz w:val="24"/>
          <w:szCs w:val="24"/>
        </w:rPr>
        <w:t xml:space="preserve"> (учебник)</w:t>
      </w:r>
      <w:r>
        <w:rPr>
          <w:rFonts w:ascii="Times New Roman" w:hAnsi="Times New Roman" w:cs="Times New Roman"/>
          <w:sz w:val="24"/>
          <w:szCs w:val="24"/>
        </w:rPr>
        <w:t>. Какие изменения произошли в европейских армиях в XV-XVI вв.? Существовали ли аналогичные изменения в военном деле российского государства этого периода?</w:t>
      </w:r>
    </w:p>
    <w:p w:rsidR="0016656F" w:rsidRDefault="0016656F" w:rsidP="00D26D60">
      <w:pPr>
        <w:rPr>
          <w:rFonts w:ascii="Times New Roman" w:hAnsi="Times New Roman" w:cs="Times New Roman"/>
          <w:sz w:val="24"/>
          <w:szCs w:val="24"/>
        </w:rPr>
      </w:pPr>
    </w:p>
    <w:p w:rsidR="0016656F" w:rsidRDefault="0016656F" w:rsidP="00D26D60">
      <w:pPr>
        <w:rPr>
          <w:rFonts w:ascii="Times New Roman" w:hAnsi="Times New Roman" w:cs="Times New Roman"/>
          <w:sz w:val="24"/>
          <w:szCs w:val="24"/>
        </w:rPr>
      </w:pPr>
    </w:p>
    <w:p w:rsidR="0016656F" w:rsidRDefault="0016656F" w:rsidP="00D26D60">
      <w:pPr>
        <w:rPr>
          <w:rFonts w:ascii="Times New Roman" w:hAnsi="Times New Roman" w:cs="Times New Roman"/>
          <w:sz w:val="24"/>
          <w:szCs w:val="24"/>
        </w:rPr>
      </w:pPr>
    </w:p>
    <w:p w:rsidR="0016656F" w:rsidRDefault="0016656F" w:rsidP="00D26D60">
      <w:pPr>
        <w:rPr>
          <w:rFonts w:ascii="Times New Roman" w:hAnsi="Times New Roman" w:cs="Times New Roman"/>
          <w:sz w:val="24"/>
          <w:szCs w:val="24"/>
        </w:rPr>
      </w:pPr>
    </w:p>
    <w:p w:rsidR="0016656F" w:rsidRDefault="0016656F" w:rsidP="00D26D60">
      <w:pPr>
        <w:rPr>
          <w:rFonts w:ascii="Times New Roman" w:hAnsi="Times New Roman" w:cs="Times New Roman"/>
          <w:sz w:val="24"/>
          <w:szCs w:val="24"/>
        </w:rPr>
      </w:pPr>
    </w:p>
    <w:p w:rsidR="0016656F" w:rsidRDefault="0016656F" w:rsidP="00D26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 класс</w:t>
      </w:r>
    </w:p>
    <w:p w:rsidR="0016656F" w:rsidRDefault="0016656F" w:rsidP="00D26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Российское государство в первой трети XVI в.</w:t>
      </w:r>
    </w:p>
    <w:p w:rsidR="0016656F" w:rsidRDefault="0016656F" w:rsidP="0016656F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Ознакомьтесь с учебным видеоматериалом по ссылке: </w:t>
      </w:r>
      <w:hyperlink r:id="rId7" w:history="1">
        <w:r w:rsidRPr="0037529F">
          <w:rPr>
            <w:rStyle w:val="a4"/>
            <w:rFonts w:ascii="Times New Roman" w:hAnsi="Times New Roman" w:cs="Times New Roman"/>
            <w:sz w:val="24"/>
            <w:szCs w:val="24"/>
          </w:rPr>
          <w:t>https://videouroki.net/video/05-rossijskoe-gosudarstvo-v-pervoj-treti-xvi-veka.html</w:t>
        </w:r>
      </w:hyperlink>
    </w:p>
    <w:p w:rsidR="0016656F" w:rsidRPr="0016656F" w:rsidRDefault="0016656F" w:rsidP="0016656F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66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Работая с п. 3 § 4 учебника, составьте схему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-кластер</w:t>
      </w:r>
      <w:r w:rsidRPr="00166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«Управление Российским государством в первой трети XVI в.».</w:t>
      </w:r>
    </w:p>
    <w:p w:rsidR="0016656F" w:rsidRDefault="0016656F" w:rsidP="0016656F">
      <w:pPr>
        <w:pStyle w:val="a5"/>
        <w:numPr>
          <w:ilvl w:val="1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6656F">
        <w:rPr>
          <w:color w:val="000000"/>
        </w:rPr>
        <w:t xml:space="preserve">Было ли Российское государство начала  </w:t>
      </w:r>
      <w:r w:rsidRPr="0016656F">
        <w:rPr>
          <w:color w:val="000000"/>
          <w:shd w:val="clear" w:color="auto" w:fill="FFFFFF"/>
        </w:rPr>
        <w:t>XVI в.</w:t>
      </w:r>
      <w:r w:rsidRPr="0016656F">
        <w:rPr>
          <w:color w:val="000000"/>
        </w:rPr>
        <w:t xml:space="preserve"> централизованным?</w:t>
      </w:r>
      <w:r>
        <w:rPr>
          <w:color w:val="000000"/>
        </w:rPr>
        <w:t xml:space="preserve"> Ответ развёрнутый, с 1 фактом-доказательством.</w:t>
      </w:r>
    </w:p>
    <w:p w:rsidR="0016656F" w:rsidRPr="0016656F" w:rsidRDefault="0016656F" w:rsidP="0016656F">
      <w:pPr>
        <w:pStyle w:val="a5"/>
        <w:numPr>
          <w:ilvl w:val="1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6656F">
        <w:rPr>
          <w:color w:val="000000"/>
          <w:shd w:val="clear" w:color="auto" w:fill="FFFFFF"/>
        </w:rPr>
        <w:t xml:space="preserve">Почему с образованием единого централизованного государства власть великого князя становилась все </w:t>
      </w:r>
      <w:proofErr w:type="gramStart"/>
      <w:r w:rsidRPr="0016656F">
        <w:rPr>
          <w:color w:val="000000"/>
          <w:shd w:val="clear" w:color="auto" w:fill="FFFFFF"/>
        </w:rPr>
        <w:t>более неограниченной</w:t>
      </w:r>
      <w:proofErr w:type="gramEnd"/>
      <w:r w:rsidRPr="0016656F">
        <w:rPr>
          <w:color w:val="000000"/>
          <w:shd w:val="clear" w:color="auto" w:fill="FFFFFF"/>
        </w:rPr>
        <w:t>?</w:t>
      </w:r>
    </w:p>
    <w:p w:rsidR="0016656F" w:rsidRPr="0016656F" w:rsidRDefault="0016656F" w:rsidP="0016656F">
      <w:pPr>
        <w:pStyle w:val="a5"/>
        <w:numPr>
          <w:ilvl w:val="1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Составьте кроссворд по </w:t>
      </w:r>
      <w:r w:rsidRPr="0016656F">
        <w:rPr>
          <w:color w:val="000000"/>
          <w:shd w:val="clear" w:color="auto" w:fill="FFFFFF"/>
        </w:rPr>
        <w:t>§</w:t>
      </w:r>
      <w:r>
        <w:rPr>
          <w:color w:val="000000"/>
          <w:shd w:val="clear" w:color="auto" w:fill="FFFFFF"/>
        </w:rPr>
        <w:t xml:space="preserve"> 3-</w:t>
      </w:r>
      <w:r w:rsidRPr="0016656F">
        <w:rPr>
          <w:color w:val="000000"/>
          <w:shd w:val="clear" w:color="auto" w:fill="FFFFFF"/>
        </w:rPr>
        <w:t xml:space="preserve"> 4</w:t>
      </w:r>
      <w:r>
        <w:rPr>
          <w:color w:val="000000"/>
          <w:shd w:val="clear" w:color="auto" w:fill="FFFFFF"/>
        </w:rPr>
        <w:t xml:space="preserve"> из 10 слов. Оформить на отдельном листе.</w:t>
      </w:r>
    </w:p>
    <w:p w:rsidR="0016656F" w:rsidRPr="00B651B4" w:rsidRDefault="0016656F" w:rsidP="0016656F">
      <w:pPr>
        <w:pStyle w:val="a5"/>
        <w:numPr>
          <w:ilvl w:val="1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Работа с </w:t>
      </w:r>
      <w:r w:rsidR="00B651B4">
        <w:rPr>
          <w:color w:val="000000"/>
          <w:shd w:val="clear" w:color="auto" w:fill="FFFFFF"/>
        </w:rPr>
        <w:t xml:space="preserve">атласом и </w:t>
      </w:r>
      <w:r>
        <w:rPr>
          <w:color w:val="000000"/>
          <w:shd w:val="clear" w:color="auto" w:fill="FFFFFF"/>
        </w:rPr>
        <w:t>контурной картой.</w:t>
      </w:r>
      <w:r w:rsidR="00B651B4">
        <w:rPr>
          <w:color w:val="000000"/>
          <w:shd w:val="clear" w:color="auto" w:fill="FFFFFF"/>
        </w:rPr>
        <w:t xml:space="preserve"> Задания на стр. 1-2.</w:t>
      </w:r>
    </w:p>
    <w:p w:rsidR="00B651B4" w:rsidRDefault="00B651B4" w:rsidP="00B651B4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bookmarkStart w:id="0" w:name="_GoBack"/>
      <w:bookmarkEnd w:id="0"/>
    </w:p>
    <w:sectPr w:rsidR="00B6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870"/>
    <w:multiLevelType w:val="multilevel"/>
    <w:tmpl w:val="CC9A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07919"/>
    <w:multiLevelType w:val="multilevel"/>
    <w:tmpl w:val="EB98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036B7"/>
    <w:multiLevelType w:val="multilevel"/>
    <w:tmpl w:val="932813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33A0A"/>
    <w:multiLevelType w:val="hybridMultilevel"/>
    <w:tmpl w:val="3BD8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276C6"/>
    <w:multiLevelType w:val="multilevel"/>
    <w:tmpl w:val="277E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C6F3D"/>
    <w:multiLevelType w:val="multilevel"/>
    <w:tmpl w:val="EE32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47377"/>
    <w:multiLevelType w:val="multilevel"/>
    <w:tmpl w:val="E124C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B654A"/>
    <w:multiLevelType w:val="multilevel"/>
    <w:tmpl w:val="D3D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E7412"/>
    <w:multiLevelType w:val="multilevel"/>
    <w:tmpl w:val="AD7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B1440"/>
    <w:multiLevelType w:val="multilevel"/>
    <w:tmpl w:val="14B4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9B7ED6"/>
    <w:multiLevelType w:val="multilevel"/>
    <w:tmpl w:val="7CA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8E2176"/>
    <w:multiLevelType w:val="multilevel"/>
    <w:tmpl w:val="A4C46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053D7"/>
    <w:multiLevelType w:val="multilevel"/>
    <w:tmpl w:val="31702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C3526"/>
    <w:multiLevelType w:val="multilevel"/>
    <w:tmpl w:val="498A96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E0814"/>
    <w:multiLevelType w:val="hybridMultilevel"/>
    <w:tmpl w:val="82EA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25644"/>
    <w:multiLevelType w:val="multilevel"/>
    <w:tmpl w:val="5D68C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B2"/>
    <w:rsid w:val="000D74B7"/>
    <w:rsid w:val="0016656F"/>
    <w:rsid w:val="00206192"/>
    <w:rsid w:val="004C6517"/>
    <w:rsid w:val="004D2711"/>
    <w:rsid w:val="00913F17"/>
    <w:rsid w:val="00B651B4"/>
    <w:rsid w:val="00B8468F"/>
    <w:rsid w:val="00CD0276"/>
    <w:rsid w:val="00D26D60"/>
    <w:rsid w:val="00E003B2"/>
    <w:rsid w:val="00E5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6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8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6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8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05-rossijskoe-gosudarstvo-v-pervoj-treti-xvi-ve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04-formirovanie-edinyh-gosudarstv-v-evrope-i-ross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Natalya</cp:lastModifiedBy>
  <cp:revision>5</cp:revision>
  <dcterms:created xsi:type="dcterms:W3CDTF">2022-12-29T03:13:00Z</dcterms:created>
  <dcterms:modified xsi:type="dcterms:W3CDTF">2022-12-29T08:09:00Z</dcterms:modified>
</cp:coreProperties>
</file>