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74F26" w14:textId="77777777" w:rsidR="00191027" w:rsidRDefault="00191027" w:rsidP="0019102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t>Даты основного периода                      проведения основного государственного экзамена в 2026 году:</w:t>
      </w:r>
    </w:p>
    <w:p w14:paraId="140448D6" w14:textId="77777777" w:rsidR="00191027" w:rsidRDefault="00191027" w:rsidP="00191027">
      <w:pPr>
        <w:shd w:val="clear" w:color="auto" w:fill="FFFFFF"/>
        <w:spacing w:before="150" w:after="0" w:line="276" w:lineRule="auto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52"/>
          <w:szCs w:val="52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t>02 июня (вторник) – математика;</w:t>
      </w:r>
    </w:p>
    <w:p w14:paraId="036B0007" w14:textId="77777777" w:rsidR="00191027" w:rsidRDefault="00191027" w:rsidP="00191027">
      <w:pPr>
        <w:shd w:val="clear" w:color="auto" w:fill="FFFFFF"/>
        <w:spacing w:before="150" w:after="0" w:line="276" w:lineRule="auto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t>06 июня (суббота) – информатика;</w:t>
      </w:r>
      <w:r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br/>
        <w:t>09 июня (вторник) – русский язык;</w:t>
      </w:r>
    </w:p>
    <w:p w14:paraId="3AECCE8E" w14:textId="77777777" w:rsidR="00191027" w:rsidRDefault="00191027" w:rsidP="00191027">
      <w:pPr>
        <w:shd w:val="clear" w:color="auto" w:fill="FFFFFF"/>
        <w:spacing w:before="150" w:after="0" w:line="276" w:lineRule="auto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t>16 июня (вторник) – география;</w:t>
      </w:r>
      <w:r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br/>
      </w:r>
    </w:p>
    <w:p w14:paraId="29BCF867" w14:textId="77777777" w:rsidR="00191027" w:rsidRDefault="00191027" w:rsidP="0019102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t>Резервные дни определены                                 с 29 июня по 6 июля                                                            21.09.2026 по 25.09.2026 год</w:t>
      </w:r>
    </w:p>
    <w:p w14:paraId="51924096" w14:textId="77777777" w:rsidR="00191027" w:rsidRDefault="00191027" w:rsidP="0019102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</w:pPr>
    </w:p>
    <w:p w14:paraId="72C4AB08" w14:textId="77777777" w:rsidR="00191027" w:rsidRDefault="00191027" w:rsidP="0019102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52"/>
          <w:szCs w:val="52"/>
          <w:lang w:eastAsia="ru-RU"/>
        </w:rPr>
        <w:t>Все экзамены начинаются в 10:00        по местному времени.</w:t>
      </w:r>
    </w:p>
    <w:p w14:paraId="7DE24B5D" w14:textId="77777777" w:rsidR="00191027" w:rsidRDefault="00191027" w:rsidP="00191027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</w:p>
    <w:p w14:paraId="3005F128" w14:textId="77777777" w:rsidR="00E40877" w:rsidRDefault="00E40877">
      <w:bookmarkStart w:id="0" w:name="_GoBack"/>
      <w:bookmarkEnd w:id="0"/>
    </w:p>
    <w:sectPr w:rsidR="00E40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36"/>
    <w:rsid w:val="00001F36"/>
    <w:rsid w:val="00191027"/>
    <w:rsid w:val="00E4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3AA00-5AD3-41E2-9014-74607E8C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10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Uchenik_009</dc:creator>
  <cp:keywords/>
  <dc:description/>
  <cp:lastModifiedBy>Uchenik_009</cp:lastModifiedBy>
  <cp:revision>3</cp:revision>
  <dcterms:created xsi:type="dcterms:W3CDTF">2026-02-23T10:50:00Z</dcterms:created>
  <dcterms:modified xsi:type="dcterms:W3CDTF">2026-02-23T10:50:00Z</dcterms:modified>
</cp:coreProperties>
</file>